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DD" w:rsidRDefault="00302EDD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302EDD" w:rsidRDefault="00D06ED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For Immediate Release</w:t>
      </w:r>
    </w:p>
    <w:p w:rsidR="00302EDD" w:rsidRDefault="00D06ED0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Tuesday, October 20, 2019</w:t>
      </w:r>
    </w:p>
    <w:p w:rsidR="00302EDD" w:rsidRDefault="00D06ED0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Media Contact</w:t>
      </w:r>
    </w:p>
    <w:p w:rsidR="00302EDD" w:rsidRDefault="00D06ED0">
      <w:pPr>
        <w:spacing w:line="240" w:lineRule="auto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Zaf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Yumru</w:t>
      </w:r>
      <w:proofErr w:type="spellEnd"/>
    </w:p>
    <w:p w:rsidR="00302EDD" w:rsidRDefault="00D06ED0">
      <w:pPr>
        <w:spacing w:line="240" w:lineRule="auto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zaf@neworleansfilmsociety.org</w:t>
      </w:r>
    </w:p>
    <w:p w:rsidR="00302EDD" w:rsidRDefault="00302EDD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302EDD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302EDD" w:rsidRDefault="00D06ED0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THE 30</w:t>
      </w:r>
      <w:r>
        <w:rPr>
          <w:rFonts w:ascii="Calibri" w:eastAsia="Calibri" w:hAnsi="Calibri" w:cs="Calibri"/>
          <w:b/>
          <w:sz w:val="24"/>
          <w:szCs w:val="24"/>
          <w:highlight w:val="white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ANNUAL NEW ORLEANS FILM FESTIVAL</w:t>
      </w:r>
    </w:p>
    <w:p w:rsidR="00302EDD" w:rsidRDefault="00D06ED0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  <w:vertAlign w:val="superscript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JURY AWARD WINNERS ANNOUNCED</w:t>
      </w:r>
    </w:p>
    <w:p w:rsidR="00302EDD" w:rsidRDefault="00302EDD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New Orleans, La. (October 20, 2019) ––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New Orleans Film Society (NOFS) announced the Jury Award winners of the 30th-annual, </w:t>
      </w:r>
      <w:r>
        <w:rPr>
          <w:rFonts w:ascii="Calibri" w:eastAsia="Calibri" w:hAnsi="Calibri" w:cs="Calibri"/>
          <w:b/>
          <w:sz w:val="24"/>
          <w:szCs w:val="24"/>
        </w:rPr>
        <w:t>Oscar</w:t>
      </w:r>
      <w:r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b/>
          <w:sz w:val="24"/>
          <w:szCs w:val="24"/>
        </w:rPr>
        <w:t xml:space="preserve">-qualifying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New Orleans Film Festival. Awards in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1</w:t>
      </w:r>
      <w:r w:rsidR="00501721">
        <w:rPr>
          <w:rFonts w:ascii="Calibri" w:eastAsia="Calibri" w:hAnsi="Calibri" w:cs="Calibri"/>
          <w:b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competition categories </w:t>
      </w:r>
      <w:r>
        <w:rPr>
          <w:rFonts w:ascii="Calibri" w:eastAsia="Calibri" w:hAnsi="Calibri" w:cs="Calibri"/>
          <w:sz w:val="24"/>
          <w:szCs w:val="24"/>
          <w:highlight w:val="white"/>
        </w:rPr>
        <w:t>were presented to filmmakers at the Awards Ceremony held earlier today, Sunday, Octob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er 20th at the New Orleans Jazz Market. The festival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continues until Wednesday, October 23rd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and film lovers can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catch encore screenings of many of the award</w:t>
      </w:r>
      <w:r w:rsidR="00C81B88">
        <w:rPr>
          <w:rFonts w:ascii="Calibri" w:eastAsia="Calibri" w:hAnsi="Calibri" w:cs="Calibri"/>
          <w:b/>
          <w:sz w:val="24"/>
          <w:szCs w:val="24"/>
          <w:highlight w:val="white"/>
        </w:rPr>
        <w:t>-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winning films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in the following days, listed below.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Tickets are available to book online at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neworleansfilmsociety.org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or at box offices at the Contemporary Arts Center, The New Orleans Advocate,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Prytania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Theatre, and the Broad Theater. 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New Orleans Film Festival is </w:t>
      </w:r>
      <w:r>
        <w:rPr>
          <w:rFonts w:ascii="Calibri" w:eastAsia="Calibri" w:hAnsi="Calibri" w:cs="Calibri"/>
          <w:b/>
          <w:sz w:val="24"/>
          <w:szCs w:val="24"/>
        </w:rPr>
        <w:t>Oscar</w:t>
      </w:r>
      <w:r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b/>
          <w:sz w:val="24"/>
          <w:szCs w:val="24"/>
        </w:rPr>
        <w:t>-qualifying in all three Academy-accredited categories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Narrative Shorts, Documentary Shorts, and Animated Shorts</w:t>
      </w:r>
      <w:r>
        <w:rPr>
          <w:rFonts w:ascii="Calibri" w:eastAsia="Calibri" w:hAnsi="Calibri" w:cs="Calibri"/>
          <w:sz w:val="24"/>
          <w:szCs w:val="24"/>
        </w:rPr>
        <w:t>. Jury Award-winning</w:t>
      </w:r>
      <w:r w:rsidR="00937BFA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films in these categories automatically qualify for consideration for the Annual Academy Awards® without the standard the</w:t>
      </w:r>
      <w:r>
        <w:rPr>
          <w:rFonts w:ascii="Calibri" w:eastAsia="Calibri" w:hAnsi="Calibri" w:cs="Calibri"/>
          <w:sz w:val="24"/>
          <w:szCs w:val="24"/>
        </w:rPr>
        <w:t xml:space="preserve">atrical run, provided the film otherwise complies with the Academy rules. </w:t>
      </w:r>
    </w:p>
    <w:p w:rsidR="00302EDD" w:rsidRDefault="00302EDD">
      <w:pPr>
        <w:rPr>
          <w:rFonts w:ascii="Calibri" w:eastAsia="Calibri" w:hAnsi="Calibri" w:cs="Calibri"/>
          <w:sz w:val="24"/>
          <w:szCs w:val="24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Jury Award winners of Narrative, Documentary, and Animated shorts which are now qualified for Oscar® consideration are: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Things That Happen in the Bathroom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directed by Edward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Hanco</w:t>
      </w:r>
      <w:r>
        <w:rPr>
          <w:rFonts w:ascii="Calibri" w:eastAsia="Calibri" w:hAnsi="Calibri" w:cs="Calibri"/>
          <w:sz w:val="24"/>
          <w:szCs w:val="24"/>
          <w:highlight w:val="white"/>
        </w:rPr>
        <w:t>x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;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A Love Song for Latasha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directed by Sophia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Nahli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Allison; and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Guaxuma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directed Nara Normandie, respectively.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TEST PATTERN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directed by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Shatara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Michelle Ford, won the Narrative Feature Competition receiving 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$15,000 Panavision camera rental package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nd 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$13,500 Light Iron Post Production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Services Tax Incentives Consultation with Media Services. 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The Long Shadow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directed by Daniel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Lafrentz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won the Jury Award for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Best Louisiana Feature</w:t>
      </w:r>
      <w:r>
        <w:rPr>
          <w:rFonts w:ascii="Calibri" w:eastAsia="Calibri" w:hAnsi="Calibri" w:cs="Calibri"/>
          <w:sz w:val="24"/>
          <w:szCs w:val="24"/>
          <w:highlight w:val="white"/>
        </w:rPr>
        <w:t>, receiving a $15,000 Panavision camera rental package and (1) Fre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 Screening at Light Iron NOLA’s facility while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Valerio’s Day Out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directed by Michael Arcos won the Jury Award for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Best Louisiana Short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See the full list of Award Winners below with the schedule for their encore screenings: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Experimental Shorts Competit</w:t>
      </w: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this award will receive a Vimeo Pro Account and a Samsung Gear 360.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Honorable Mention: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Mudanza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Contemporánea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(dir.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Teo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Guillem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Jury Award: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Spit On The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Broom  (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>dir. Madeleine Hunt-Ehrlich)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Encore screenings: SUN OCT 20 | 9:00PM | TUBI THEATER AT CAC –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filmmakers in attendance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+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WED OCT 23 | 8:45PM | TUBI THEATER AT CAC.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 xml:space="preserve">Narrative Shorts Competition – 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Oscar</w:t>
      </w:r>
      <w:r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-qualifying category</w:t>
      </w: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Best Narrative Short will receive $2500 in Kodak film stock, Final Draft 10 software, and Showbiz budgeting software.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Honorable Mentions:</w:t>
      </w:r>
    </w:p>
    <w:p w:rsidR="00302EDD" w:rsidRDefault="00D06E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For Acting, Nain Gonzalez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Novind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in Chemistry of Mood (dir. Nona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Schamus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302EDD" w:rsidRDefault="00D06E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For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Cinematography,  Feathers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(dir. A.V. Rockwell)</w:t>
      </w:r>
    </w:p>
    <w:p w:rsidR="00302EDD" w:rsidRDefault="00D06ED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For Breakthrough in Filmmaking, T (dir. Keisha Rae Witherspoon)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Jury Award: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Things That Happen in Bathroom (dir. Edward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Hancox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Click </w:t>
      </w:r>
      <w:hyperlink r:id="rId8" w:anchor="shorts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to see encore screenin</w:t>
      </w:r>
      <w:r>
        <w:rPr>
          <w:rFonts w:ascii="Calibri" w:eastAsia="Calibri" w:hAnsi="Calibri" w:cs="Calibri"/>
          <w:sz w:val="24"/>
          <w:szCs w:val="24"/>
          <w:highlight w:val="white"/>
        </w:rPr>
        <w:t>gs of all Narrative Shorts Programs.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 xml:space="preserve">Helen Hill Award for Animated Shorts Competition – 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Oscar</w:t>
      </w:r>
      <w:r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-qualifying category: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this award will receive a Samsung Gear 360.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Honorable Mention: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I'm Going Out for Cigarettes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Je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sors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acheter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des cigarettes)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(dir. Osman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Cerfon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Jury Award: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Guaxuma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(dir. Nara Normandie)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Documentary Shorts Competition – 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Oscar</w:t>
      </w:r>
      <w:r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-qualifying category: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the juried award for Best Documentary Short will receive a Vimeo Pro Account and Showbiz budgeting software.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Honorable Mention: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Dani (dir. Lizzy Hogenson)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Jury Award: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A Love Song for Latasha (dir. Sophia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Nahli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Allison)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Click </w:t>
      </w:r>
      <w:hyperlink r:id="rId9" w:anchor="documentary-shorts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to see encore screenings of all Documentary Short</w:t>
      </w:r>
      <w:r>
        <w:rPr>
          <w:rFonts w:ascii="Calibri" w:eastAsia="Calibri" w:hAnsi="Calibri" w:cs="Calibri"/>
          <w:sz w:val="24"/>
          <w:szCs w:val="24"/>
          <w:highlight w:val="white"/>
        </w:rPr>
        <w:t>s Programs.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Louisiana Shorts Competition: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this award will receive software for Final Draft 10, Showbiz budgeting software, and a Vimeo Pro Account.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Special Jury Mention: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All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Skinfolk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Ain’t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Kinfolk (dir. Angela Tucker)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Jury Award: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Valerio’s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Day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Out  (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>dir. Michael Arcos)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Click </w:t>
      </w:r>
      <w:hyperlink r:id="rId10" w:anchor="louisiana-shorts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to see encore screenings of all Louisiana Shorts Programs.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lastRenderedPageBreak/>
        <w:t>Narrative Features Competition: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this award will receive a </w:t>
      </w:r>
      <w:r>
        <w:rPr>
          <w:rFonts w:ascii="Calibri" w:eastAsia="Calibri" w:hAnsi="Calibri" w:cs="Calibri"/>
          <w:sz w:val="24"/>
          <w:szCs w:val="24"/>
          <w:highlight w:val="white"/>
        </w:rPr>
        <w:t>$15,000 Panavision camera rental package and a $13,500 Light Iron Post Production Services Tax Incentives Consultation with Media Services.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Jury Award: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TEST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PATTERN  (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dir.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Shatara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Michelle Ford)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MON OCT 21 | 1:00PM | BLUE ORLEANS THEATER (THE ADVOCATE)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Louisiana Features Competition</w:t>
      </w:r>
      <w:r>
        <w:rPr>
          <w:rFonts w:ascii="Calibri" w:eastAsia="Calibri" w:hAnsi="Calibri" w:cs="Calibri"/>
          <w:sz w:val="24"/>
          <w:szCs w:val="24"/>
          <w:highlight w:val="white"/>
        </w:rPr>
        <w:t>: The best Louisiana Feature film will receive a $15,000 Panavision camera rental package and (1) Free Screening at Light Iron NOLA’s facility.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Honorable mention: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Mossville: When Great Trees Fall (dir. Alexander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Glustrom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) 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ry Award: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The Long Shadow (dir. Daniel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Lafrentz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) 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Documentary Features Competition: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this category will receive a Tax Incentives Consultation with Media Services Final Draft 10, a Vimeo Pro Account, and Showbiz budgeting software.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Honorable Mention: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Pier Kids (dir. Elegance Bratton) 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Jury Award: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EXODUS (dir. Bahman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Kiarostami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Reel South Short Award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Knocking Down the Fences (dir. Meg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Shutzer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WED OCT 23 | 1:30PM | BLUE ORLEANS THEATER (THE ADVOCATE) – prior to the screening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of feature length documentary: A Woman’s Work: The NFL’s Cheerleader Problem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Cinematography Award - Louisiana Feature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winner of this category will be awarded a $10,000 camera package from PRG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Paskal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– New Orleans.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Natalie Kingston for her wor</w:t>
      </w:r>
      <w:r>
        <w:rPr>
          <w:rFonts w:ascii="Calibri" w:eastAsia="Calibri" w:hAnsi="Calibri" w:cs="Calibri"/>
          <w:sz w:val="24"/>
          <w:szCs w:val="24"/>
          <w:highlight w:val="white"/>
        </w:rPr>
        <w:t>k on LOST BAYOU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WED OCT 23 | 5:45PM | THE RANCH THEATER AT CAC -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filmmakers in attendance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Cinematography Award - Louisiana Short: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winner of this award will receive a $10,000 camera package from PRG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Paskal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– New Orleans.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Alex H Payne for his </w:t>
      </w:r>
      <w:r>
        <w:rPr>
          <w:rFonts w:ascii="Calibri" w:eastAsia="Calibri" w:hAnsi="Calibri" w:cs="Calibri"/>
          <w:sz w:val="24"/>
          <w:szCs w:val="24"/>
          <w:highlight w:val="white"/>
        </w:rPr>
        <w:t>work on Quiet and Clear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TUE OCT 22 | 11:15AM | TUBI THEATER AT CAC -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filmmakers in attendance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Vimeo Staff Pick Award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winner of this category will receive a $2,500 cash prize from Vimeo.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Lockdown, dir. Celine Held and Logan George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WED OCT 23 |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9:00PM | BLUE ORLEANS THEATER (THE ADVOCATE) - prior to the screening of feature length film: Love Cuts.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SOUTH PITCH COMPETITION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Narrative: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Carlos Estrada with Green Water, receives software for Final Draft 10 and a Samsung Gear 360.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University Non-Fiction: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Mattison May with Out to Stay, receives software for Final Draft 10 and a Samsung Gear 360.</w:t>
      </w:r>
    </w:p>
    <w:p w:rsidR="00302EDD" w:rsidRDefault="00302EDD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Narrative Open Call: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Erica Scoggins with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Boogeywoman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receives a $40,000 post-production package from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Kyotocolor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software for Final Dr</w:t>
      </w:r>
      <w:r>
        <w:rPr>
          <w:rFonts w:ascii="Calibri" w:eastAsia="Calibri" w:hAnsi="Calibri" w:cs="Calibri"/>
          <w:sz w:val="24"/>
          <w:szCs w:val="24"/>
          <w:highlight w:val="white"/>
        </w:rPr>
        <w:t>aft 10, and a Vimeo Pro Account.</w:t>
      </w:r>
    </w:p>
    <w:p w:rsidR="00302EDD" w:rsidRDefault="00302EDD">
      <w:pP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:rsidR="00302EDD" w:rsidRDefault="00D06ED0">
      <w:pP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IF/Then Documentary Short Pitch organized in partnership with the Tribeca Film Institute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winner of this award will receive a $25,000 production package sponsored by Tribeca Film Institute and a Film Finishing package p</w:t>
      </w:r>
      <w:r>
        <w:rPr>
          <w:rFonts w:ascii="Calibri" w:eastAsia="Calibri" w:hAnsi="Calibri" w:cs="Calibri"/>
          <w:sz w:val="24"/>
          <w:szCs w:val="24"/>
          <w:highlight w:val="white"/>
        </w:rPr>
        <w:t>rovided by Storyville Post in addition to $1,000 from POV Shorts for a second pitch project.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Dorian Munroe with These Kids This City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Runner Up: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Cathy Chen and Alejandra Aragon with Disrupted Borders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Special Jury Prize: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Darcy McKinnon and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Biliana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Gr</w:t>
      </w:r>
      <w:r>
        <w:rPr>
          <w:rFonts w:ascii="Calibri" w:eastAsia="Calibri" w:hAnsi="Calibri" w:cs="Calibri"/>
          <w:sz w:val="24"/>
          <w:szCs w:val="24"/>
          <w:highlight w:val="white"/>
        </w:rPr>
        <w:t>ozdanova</w:t>
      </w:r>
      <w:proofErr w:type="spellEnd"/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SCREENPLAY COMPETITION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Short Screenplay: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Winner receives an unrestricted cash prize of $500.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Ashley Brim with The Goldfish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Runner Up: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Tanya Wheeler with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Middlewife</w:t>
      </w:r>
      <w:proofErr w:type="spellEnd"/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Episodic Screenplays: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Winner receives an unrestricted cash prize of $</w:t>
      </w:r>
      <w:r>
        <w:rPr>
          <w:rFonts w:ascii="Calibri" w:eastAsia="Calibri" w:hAnsi="Calibri" w:cs="Calibri"/>
          <w:sz w:val="24"/>
          <w:szCs w:val="24"/>
          <w:highlight w:val="white"/>
        </w:rPr>
        <w:t>500.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Kade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Roybal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with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Mére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(Mother)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Runner Up: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Megan Tillman with All Fronts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Louisiana Screenplays: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Louisiana Film &amp; Entertainment Association is sponsoring a $1000 prize for the best screenplay from a Louisiana-based writer and a runner-up pr</w:t>
      </w:r>
      <w:r>
        <w:rPr>
          <w:rFonts w:ascii="Calibri" w:eastAsia="Calibri" w:hAnsi="Calibri" w:cs="Calibri"/>
          <w:sz w:val="24"/>
          <w:szCs w:val="24"/>
          <w:highlight w:val="white"/>
        </w:rPr>
        <w:t>ize at $500.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Ahmed Siddiqui with In Their Hearts Was a Disease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Runner Up: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Nick Pino with Lupe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  <w:u w:val="singl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Feature Screenplays: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Winner receives an unrestricted cash prize of $1000.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Winner: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Mike Reid with Execution Day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Runner Up: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Felicia Ho with Walk Up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302EDD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#NOFF2019 FESTIVAL VENUES</w:t>
      </w: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New Orleans Film Festival campus is centered around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the festival HUB at the Contemporary Arts Center (CAC)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which boasts a 180-seat and 300-seat screening room; main box office of the festival;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Cinema Reset virtual reality program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sponsored by Cox Communications with VR and new media programming by NOFF; and a bar with lounge areas.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Two blocks away from the HUB at the CAC,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The Advocate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will host a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180 seat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screening room and the festival’s VIP 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ounge for All-Access Passholders. Select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festival screenings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will also be held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at the Broad Theater, Orpheum Theater and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Prytania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Theater.</w:t>
      </w:r>
    </w:p>
    <w:p w:rsidR="00302EDD" w:rsidRDefault="00302EDD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SUPPORT FOR THE 30</w:t>
      </w:r>
      <w:r>
        <w:rPr>
          <w:rFonts w:ascii="Calibri" w:eastAsia="Calibri" w:hAnsi="Calibri" w:cs="Calibri"/>
          <w:b/>
          <w:sz w:val="24"/>
          <w:szCs w:val="24"/>
          <w:highlight w:val="white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NEW ORLEANS FILM FESTIVAL COMES FROM… 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30th New Orleans Film Festival’s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Marquee sponsors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re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City of New Orleans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HBO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New Orleans Tourism Marketing Corporation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and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Second Line Stages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The New Orleans Advocate - Times Picayune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is the festival’s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Signature Media Sponsor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Contemporary Art Center New Orleans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is 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Festival HUB Sponsor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hyperlink r:id="rId11">
        <w:r>
          <w:rPr>
            <w:rFonts w:ascii="Calibri" w:eastAsia="Calibri" w:hAnsi="Calibri" w:cs="Calibri"/>
            <w:b/>
            <w:sz w:val="24"/>
            <w:szCs w:val="24"/>
            <w:highlight w:val="white"/>
            <w:u w:val="single"/>
          </w:rPr>
          <w:t>The Chloe Wine Collection</w:t>
        </w:r>
      </w:hyperlink>
      <w:hyperlink r:id="rId12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is the festival’s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Official Wine Sponsor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302EDD" w:rsidRDefault="00302ED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Producing, Premiere and Premiere Trade sponsors include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Cox Communications, Th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Helis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Foundation, RESTORE </w:t>
      </w:r>
      <w:proofErr w:type="gramStart"/>
      <w:r>
        <w:rPr>
          <w:rFonts w:ascii="Calibri" w:eastAsia="Calibri" w:hAnsi="Calibri" w:cs="Calibri"/>
          <w:b/>
          <w:sz w:val="24"/>
          <w:szCs w:val="24"/>
          <w:highlight w:val="white"/>
        </w:rPr>
        <w:t>The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Mississippi River Delta, Louisiana Entertainment, PRG, The Ranch Studios, Blue Orleans, New Orleans Business Alliance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Tubi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XRM Media, ABS Production Services, Creative Film Connections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Element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Hilton New Orleans Riversid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Kyotocolor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Leuchtturm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Panavision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Reel Security, SGPS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Showrig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Solomon Group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Light Iron</w:t>
      </w:r>
      <w:r>
        <w:rPr>
          <w:rFonts w:ascii="Calibri" w:eastAsia="Calibri" w:hAnsi="Calibri" w:cs="Calibri"/>
          <w:sz w:val="24"/>
          <w:szCs w:val="24"/>
          <w:highlight w:val="white"/>
        </w:rPr>
        <w:t>, and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Brechtel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Hospitality.</w:t>
      </w:r>
    </w:p>
    <w:p w:rsidR="00302EDD" w:rsidRDefault="00302EDD">
      <w:pPr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Grantors include the National Endowment for the Arts, Bloomberg Philanthropies, City of New Orleans,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Helis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Foundation, Greater New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Orleans Foundation, Louisiana Division of the Arts, Jazz &amp; Heritage Foundation,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Cinereach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the LGBT Fund at the Greater New Orleans Foundation, and Foundation for Louisiana. </w:t>
      </w:r>
    </w:p>
    <w:p w:rsidR="00302EDD" w:rsidRDefault="00302EDD">
      <w:pPr>
        <w:rPr>
          <w:rFonts w:ascii="Calibri" w:eastAsia="Calibri" w:hAnsi="Calibri" w:cs="Calibri"/>
          <w:b/>
          <w:sz w:val="24"/>
          <w:szCs w:val="24"/>
        </w:rPr>
      </w:pPr>
    </w:p>
    <w:p w:rsidR="00302EDD" w:rsidRDefault="00D06E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ABOUT THE NEW ORLEANS FILM SOCIETY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The New Orleans Film Society discovers, cultivates, and amplifies diverse voices of filmmakers who tell the stories of our time. Founded in 1989, NOFS produces the Oscar</w:t>
      </w:r>
      <w:r>
        <w:rPr>
          <w:rFonts w:ascii="Roboto" w:eastAsia="Roboto" w:hAnsi="Roboto" w:cs="Roboto"/>
          <w:sz w:val="21"/>
          <w:szCs w:val="21"/>
          <w:highlight w:val="white"/>
        </w:rPr>
        <w:t>®</w:t>
      </w:r>
      <w:r>
        <w:rPr>
          <w:rFonts w:ascii="Calibri" w:eastAsia="Calibri" w:hAnsi="Calibri" w:cs="Calibri"/>
          <w:sz w:val="24"/>
          <w:szCs w:val="24"/>
        </w:rPr>
        <w:t>-qualifying New Orleans Film Festival annually and invests year-round in building a vi</w:t>
      </w:r>
      <w:r>
        <w:rPr>
          <w:rFonts w:ascii="Calibri" w:eastAsia="Calibri" w:hAnsi="Calibri" w:cs="Calibri"/>
          <w:sz w:val="24"/>
          <w:szCs w:val="24"/>
        </w:rPr>
        <w:t>brant film culture in the South to share transformative cinematic experiences with audiences, and connect dynamic filmmakers to career-advancing resources. Year-round programming includes free and low-cost screenings for members and the broader community o</w:t>
      </w:r>
      <w:r>
        <w:rPr>
          <w:rFonts w:ascii="Calibri" w:eastAsia="Calibri" w:hAnsi="Calibri" w:cs="Calibri"/>
          <w:sz w:val="24"/>
          <w:szCs w:val="24"/>
        </w:rPr>
        <w:t xml:space="preserve">f cinephiles in New Orleans, a 20-year </w:t>
      </w:r>
      <w:r>
        <w:rPr>
          <w:rFonts w:ascii="Calibri" w:eastAsia="Calibri" w:hAnsi="Calibri" w:cs="Calibri"/>
          <w:sz w:val="24"/>
          <w:szCs w:val="24"/>
        </w:rPr>
        <w:lastRenderedPageBreak/>
        <w:t>running French Film Festival featuring contemporary and classic French cinema, and filmmaker professional development programs created to nurture diverse voices in filmmaking in the American South. NOFS is a 501(c)(3)</w:t>
      </w:r>
      <w:r>
        <w:rPr>
          <w:rFonts w:ascii="Calibri" w:eastAsia="Calibri" w:hAnsi="Calibri" w:cs="Calibri"/>
          <w:sz w:val="24"/>
          <w:szCs w:val="24"/>
        </w:rPr>
        <w:t xml:space="preserve"> organization.</w:t>
      </w:r>
    </w:p>
    <w:p w:rsidR="00302EDD" w:rsidRDefault="00302EDD">
      <w:pPr>
        <w:rPr>
          <w:rFonts w:ascii="Calibri" w:eastAsia="Calibri" w:hAnsi="Calibri" w:cs="Calibri"/>
          <w:sz w:val="24"/>
          <w:szCs w:val="24"/>
        </w:rPr>
      </w:pPr>
    </w:p>
    <w:sectPr w:rsidR="00302EDD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D0" w:rsidRDefault="00D06ED0">
      <w:pPr>
        <w:spacing w:line="240" w:lineRule="auto"/>
      </w:pPr>
      <w:r>
        <w:separator/>
      </w:r>
    </w:p>
  </w:endnote>
  <w:endnote w:type="continuationSeparator" w:id="0">
    <w:p w:rsidR="00D06ED0" w:rsidRDefault="00D06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DD" w:rsidRDefault="00D06E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 w:rsidR="00501721">
      <w:rPr>
        <w:rFonts w:ascii="Calibri" w:eastAsia="Calibri" w:hAnsi="Calibri" w:cs="Calibri"/>
        <w:b/>
        <w:color w:val="000000"/>
      </w:rPr>
      <w:fldChar w:fldCharType="separate"/>
    </w:r>
    <w:r w:rsidR="00501721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 w:rsidR="00501721">
      <w:rPr>
        <w:rFonts w:ascii="Calibri" w:eastAsia="Calibri" w:hAnsi="Calibri" w:cs="Calibri"/>
        <w:b/>
        <w:color w:val="000000"/>
      </w:rPr>
      <w:fldChar w:fldCharType="separate"/>
    </w:r>
    <w:r w:rsidR="00501721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D0" w:rsidRDefault="00D06ED0">
      <w:pPr>
        <w:spacing w:line="240" w:lineRule="auto"/>
      </w:pPr>
      <w:r>
        <w:separator/>
      </w:r>
    </w:p>
  </w:footnote>
  <w:footnote w:type="continuationSeparator" w:id="0">
    <w:p w:rsidR="00D06ED0" w:rsidRDefault="00D06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DD" w:rsidRDefault="00D06ED0">
    <w:pPr>
      <w:jc w:val="center"/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114300" distB="114300" distL="114300" distR="114300">
          <wp:extent cx="1771650" cy="8818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881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2D84"/>
    <w:multiLevelType w:val="multilevel"/>
    <w:tmpl w:val="B3BA6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DD"/>
    <w:rsid w:val="00302EDD"/>
    <w:rsid w:val="00501721"/>
    <w:rsid w:val="00937BFA"/>
    <w:rsid w:val="00C81B88"/>
    <w:rsid w:val="00D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199D8"/>
  <w15:docId w15:val="{ED0246A2-C818-F741-BBB6-6171654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orleansfilmsociety.org/lineu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orleansfilmsociety.org/" TargetMode="External"/><Relationship Id="rId12" Type="http://schemas.openxmlformats.org/officeDocument/2006/relationships/hyperlink" Target="https://www.chloewinecollectio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loewinecollection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worleansfilmsociety.org/line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orleansfilmsociety.org/lineup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2019-10-20T21:42:00Z</dcterms:created>
  <dcterms:modified xsi:type="dcterms:W3CDTF">2019-10-20T21:42:00Z</dcterms:modified>
</cp:coreProperties>
</file>